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EF8B" w14:textId="330C8F79" w:rsidR="005254F7" w:rsidRPr="00DC6F70" w:rsidRDefault="00D42FE2" w:rsidP="00E131FE">
      <w:pPr>
        <w:pStyle w:val="Kop1"/>
        <w:spacing w:line="240" w:lineRule="auto"/>
        <w:rPr>
          <w:rFonts w:ascii="Cambria" w:hAnsi="Cambria"/>
          <w:sz w:val="28"/>
          <w:szCs w:val="28"/>
          <w:u w:val="single"/>
        </w:rPr>
      </w:pPr>
      <w:r w:rsidRPr="00DC6F70">
        <w:rPr>
          <w:rFonts w:ascii="Cambria" w:hAnsi="Cambria"/>
          <w:sz w:val="28"/>
          <w:szCs w:val="28"/>
          <w:u w:val="single"/>
        </w:rPr>
        <w:t>Functieprofiel Recruitment Consultant</w:t>
      </w:r>
      <w:r w:rsidR="00893DF1" w:rsidRPr="00DC6F70">
        <w:rPr>
          <w:rFonts w:ascii="Cambria" w:hAnsi="Cambria"/>
          <w:sz w:val="28"/>
          <w:szCs w:val="28"/>
          <w:u w:val="single"/>
        </w:rPr>
        <w:br/>
      </w:r>
    </w:p>
    <w:p w14:paraId="621A8BD0" w14:textId="0C91FFF7" w:rsidR="00AD11F2" w:rsidRDefault="00AD11F2" w:rsidP="00E131FE">
      <w:pPr>
        <w:spacing w:line="240" w:lineRule="auto"/>
        <w:rPr>
          <w:rFonts w:ascii="Cambria" w:hAnsi="Cambria"/>
        </w:rPr>
      </w:pPr>
      <w:r>
        <w:rPr>
          <w:rFonts w:ascii="Cambria" w:hAnsi="Cambria"/>
        </w:rPr>
        <w:t xml:space="preserve">Bij Vink Recruitment &amp; Tau Engineering staan samenwerken, plezier en </w:t>
      </w:r>
      <w:proofErr w:type="spellStart"/>
      <w:r>
        <w:rPr>
          <w:rFonts w:ascii="Cambria" w:hAnsi="Cambria"/>
        </w:rPr>
        <w:t>positiviteit</w:t>
      </w:r>
      <w:proofErr w:type="spellEnd"/>
      <w:r>
        <w:rPr>
          <w:rFonts w:ascii="Cambria" w:hAnsi="Cambria"/>
        </w:rPr>
        <w:t xml:space="preserve"> voorop. Deze waarden worden ingezet om professionals binnen de </w:t>
      </w:r>
      <w:r w:rsidR="00BF4824">
        <w:rPr>
          <w:rFonts w:ascii="Cambria" w:hAnsi="Cambria"/>
        </w:rPr>
        <w:t>Energie-industrie</w:t>
      </w:r>
      <w:r>
        <w:rPr>
          <w:rFonts w:ascii="Cambria" w:hAnsi="Cambria"/>
        </w:rPr>
        <w:t xml:space="preserve"> aan elkaar te verbinden. Voor uitdagende projecten bij onze opdrachtgevers zoeken we naar passende professionals, maar ook voor onze professionals zoeken we actief naar nieuwe projecten. Onze </w:t>
      </w:r>
      <w:proofErr w:type="spellStart"/>
      <w:r>
        <w:rPr>
          <w:rFonts w:ascii="Cambria" w:hAnsi="Cambria"/>
        </w:rPr>
        <w:t>Recruiters</w:t>
      </w:r>
      <w:proofErr w:type="spellEnd"/>
      <w:r>
        <w:rPr>
          <w:rFonts w:ascii="Cambria" w:hAnsi="Cambria"/>
        </w:rPr>
        <w:t xml:space="preserve"> zijn altijd op de hoogte van nieuwe aanbestedingen en projectfases bij onze opdrachtgevers. Zij onderhouden dagelijks op actieve wijze een zorgvuldig opgebouwd netwerk met professionals die op korte of lange termijn op zoek zijn naar een nieuwe uitdaging.  </w:t>
      </w:r>
    </w:p>
    <w:p w14:paraId="05FC6110" w14:textId="124B5041" w:rsidR="00A57F33" w:rsidRDefault="00426386" w:rsidP="00E131FE">
      <w:pPr>
        <w:spacing w:line="240" w:lineRule="auto"/>
        <w:rPr>
          <w:rFonts w:ascii="Cambria" w:hAnsi="Cambria"/>
        </w:rPr>
      </w:pPr>
      <w:r>
        <w:rPr>
          <w:rFonts w:ascii="Cambria" w:hAnsi="Cambria"/>
        </w:rPr>
        <w:t xml:space="preserve">In verband met uitbreiding </w:t>
      </w:r>
      <w:r w:rsidR="002B5492">
        <w:rPr>
          <w:rFonts w:ascii="Cambria" w:hAnsi="Cambria"/>
        </w:rPr>
        <w:t xml:space="preserve">zijn wij op zoek naar een nieuwe collega. </w:t>
      </w:r>
      <w:r w:rsidR="00096F58">
        <w:rPr>
          <w:rFonts w:ascii="Cambria" w:hAnsi="Cambria"/>
        </w:rPr>
        <w:t xml:space="preserve">Als Recruitment Consultant Energie bij Vink Recruitment &amp; Tau Engineering ben jij samen met </w:t>
      </w:r>
      <w:r w:rsidR="009D25EF">
        <w:rPr>
          <w:rFonts w:ascii="Cambria" w:hAnsi="Cambria"/>
        </w:rPr>
        <w:t>vier</w:t>
      </w:r>
      <w:r w:rsidR="00096F58">
        <w:rPr>
          <w:rFonts w:ascii="Cambria" w:hAnsi="Cambria"/>
        </w:rPr>
        <w:t xml:space="preserve"> collega’s expert als het gaat om interessante en uitdagende lopende en/of opkomende projecten voor de professionals in het Vink Recruitment &amp; Tau Engineering Netwerk. Je onderneemt uiteenlopende activiteiten om je kennis actueel te houden en deelt </w:t>
      </w:r>
      <w:r w:rsidR="00FE1EC0">
        <w:rPr>
          <w:rFonts w:ascii="Cambria" w:hAnsi="Cambria"/>
        </w:rPr>
        <w:t>deze kennis actief</w:t>
      </w:r>
      <w:r w:rsidR="00096F58">
        <w:rPr>
          <w:rFonts w:ascii="Cambria" w:hAnsi="Cambria"/>
        </w:rPr>
        <w:t xml:space="preserve"> met jouw collega </w:t>
      </w:r>
      <w:proofErr w:type="spellStart"/>
      <w:r w:rsidR="00096F58">
        <w:rPr>
          <w:rFonts w:ascii="Cambria" w:hAnsi="Cambria"/>
        </w:rPr>
        <w:t>Recruiters</w:t>
      </w:r>
      <w:proofErr w:type="spellEnd"/>
      <w:r w:rsidR="00096F58">
        <w:rPr>
          <w:rFonts w:ascii="Cambria" w:hAnsi="Cambria"/>
        </w:rPr>
        <w:t>. Je bent verantwoordelijk voor de opbouw en uitbouw van een eigen klantennetwerk en het verbinden van de juiste professionals aan de juiste opdrachtgever</w:t>
      </w:r>
      <w:r w:rsidR="00B805CD">
        <w:rPr>
          <w:rFonts w:ascii="Cambria" w:hAnsi="Cambria"/>
        </w:rPr>
        <w:t>.</w:t>
      </w:r>
    </w:p>
    <w:p w14:paraId="01D4B517" w14:textId="1AD2F904" w:rsidR="002717AD" w:rsidRDefault="002348D1" w:rsidP="00E131FE">
      <w:pPr>
        <w:spacing w:line="240" w:lineRule="auto"/>
        <w:rPr>
          <w:rFonts w:ascii="Cambria" w:hAnsi="Cambria"/>
          <w:b/>
          <w:bCs/>
        </w:rPr>
      </w:pPr>
      <w:r w:rsidRPr="00C34C21">
        <w:rPr>
          <w:rStyle w:val="Kop2Char"/>
          <w:rFonts w:ascii="Cambria" w:hAnsi="Cambria"/>
          <w:b/>
          <w:bCs/>
          <w:sz w:val="22"/>
          <w:szCs w:val="22"/>
        </w:rPr>
        <w:t>Bedrijfscultuur</w:t>
      </w:r>
      <w:r>
        <w:rPr>
          <w:rFonts w:ascii="Cambria" w:hAnsi="Cambria"/>
        </w:rPr>
        <w:br/>
      </w:r>
      <w:r w:rsidR="003C11C9">
        <w:rPr>
          <w:rFonts w:ascii="Cambria" w:hAnsi="Cambria"/>
        </w:rPr>
        <w:t>We zijn een platte organisati</w:t>
      </w:r>
      <w:r w:rsidR="007B2D82">
        <w:rPr>
          <w:rFonts w:ascii="Cambria" w:hAnsi="Cambria"/>
        </w:rPr>
        <w:t xml:space="preserve">e met teams die goed op elkaar zijn ingespeeld. </w:t>
      </w:r>
      <w:r w:rsidR="00FB378B">
        <w:rPr>
          <w:rFonts w:ascii="Cambria" w:hAnsi="Cambria"/>
        </w:rPr>
        <w:t>We hechten veel waarde aan</w:t>
      </w:r>
      <w:r w:rsidR="0078608C">
        <w:rPr>
          <w:rFonts w:ascii="Cambria" w:hAnsi="Cambria"/>
        </w:rPr>
        <w:t xml:space="preserve"> flexibiliteit waarbij vertrouwen en openheid samengaan. Er wordt veel aandacht besteed aan de veiligheid om jezelf te kunnen zijn</w:t>
      </w:r>
      <w:r w:rsidR="007D5B6E">
        <w:rPr>
          <w:rFonts w:ascii="Cambria" w:hAnsi="Cambria"/>
        </w:rPr>
        <w:t>. Authenticite</w:t>
      </w:r>
      <w:r w:rsidR="00FB378B">
        <w:rPr>
          <w:rFonts w:ascii="Cambria" w:hAnsi="Cambria"/>
        </w:rPr>
        <w:t>it</w:t>
      </w:r>
      <w:r w:rsidR="008B01CF">
        <w:rPr>
          <w:rFonts w:ascii="Cambria" w:hAnsi="Cambria"/>
        </w:rPr>
        <w:t xml:space="preserve"> staat in een hoog vaandel. </w:t>
      </w:r>
      <w:r w:rsidR="002F0524">
        <w:rPr>
          <w:rFonts w:ascii="Cambria" w:hAnsi="Cambria"/>
        </w:rPr>
        <w:t>Verder is er veel ruimte voor hum</w:t>
      </w:r>
      <w:r w:rsidR="000C169B">
        <w:rPr>
          <w:rFonts w:ascii="Cambria" w:hAnsi="Cambria"/>
        </w:rPr>
        <w:t xml:space="preserve">or, sportuitjes, pingpong competities </w:t>
      </w:r>
      <w:r w:rsidR="008134E7">
        <w:rPr>
          <w:rFonts w:ascii="Cambria" w:hAnsi="Cambria"/>
        </w:rPr>
        <w:t xml:space="preserve">en darten. Tegelijkertijd draagt iedereen zijn eigen deel bij aan het succes van het bedrijf. </w:t>
      </w:r>
    </w:p>
    <w:p w14:paraId="439A6CA2" w14:textId="5B545D8C" w:rsidR="004D2483" w:rsidRPr="004D2483" w:rsidRDefault="002717AD" w:rsidP="00E131FE">
      <w:pPr>
        <w:spacing w:line="240" w:lineRule="auto"/>
        <w:rPr>
          <w:rFonts w:ascii="Cambria" w:hAnsi="Cambria"/>
        </w:rPr>
      </w:pPr>
      <w:r w:rsidRPr="00C34C21">
        <w:rPr>
          <w:rStyle w:val="Kop2Char"/>
          <w:rFonts w:ascii="Cambria" w:hAnsi="Cambria"/>
          <w:b/>
          <w:bCs/>
          <w:sz w:val="22"/>
          <w:szCs w:val="22"/>
        </w:rPr>
        <w:t xml:space="preserve">Wat we </w:t>
      </w:r>
      <w:r w:rsidR="00BF4B9B" w:rsidRPr="00C34C21">
        <w:rPr>
          <w:rStyle w:val="Kop2Char"/>
          <w:rFonts w:ascii="Cambria" w:hAnsi="Cambria"/>
          <w:b/>
          <w:bCs/>
          <w:sz w:val="22"/>
          <w:szCs w:val="22"/>
        </w:rPr>
        <w:t>vragen</w:t>
      </w:r>
      <w:r w:rsidR="00371019">
        <w:rPr>
          <w:rFonts w:ascii="Cambria" w:hAnsi="Cambria"/>
          <w:b/>
          <w:bCs/>
        </w:rPr>
        <w:br/>
      </w:r>
      <w:r w:rsidR="00DE60C3">
        <w:rPr>
          <w:rFonts w:ascii="Cambria" w:hAnsi="Cambria"/>
        </w:rPr>
        <w:t>Als nieuwe collega bij Vink Recruitment</w:t>
      </w:r>
      <w:r w:rsidR="00007648">
        <w:rPr>
          <w:rFonts w:ascii="Cambria" w:hAnsi="Cambria"/>
        </w:rPr>
        <w:t xml:space="preserve"> &amp; Tau Engineering </w:t>
      </w:r>
      <w:r w:rsidR="0088628E">
        <w:rPr>
          <w:rFonts w:ascii="Cambria" w:hAnsi="Cambria"/>
        </w:rPr>
        <w:t xml:space="preserve">ga je graag </w:t>
      </w:r>
      <w:r w:rsidR="00D54257">
        <w:rPr>
          <w:rFonts w:ascii="Cambria" w:hAnsi="Cambria"/>
        </w:rPr>
        <w:t xml:space="preserve">een uitdaging aan. </w:t>
      </w:r>
      <w:r w:rsidR="00065A96">
        <w:rPr>
          <w:rFonts w:ascii="Cambria" w:hAnsi="Cambria"/>
        </w:rPr>
        <w:t>Je bent je bewust van jouw bijdrage aan de organisatie. De kernwaarden van Vink Recruitment passen goed bij jouw</w:t>
      </w:r>
      <w:r w:rsidR="00874B0B">
        <w:rPr>
          <w:rFonts w:ascii="Cambria" w:hAnsi="Cambria"/>
        </w:rPr>
        <w:t xml:space="preserve"> ‘zijn’ en daarom draag je het met gemak uit naar ons gehele netwerk.</w:t>
      </w:r>
      <w:r w:rsidR="00235759">
        <w:rPr>
          <w:rFonts w:ascii="Cambria" w:hAnsi="Cambria"/>
        </w:rPr>
        <w:t xml:space="preserve"> Je bent flexibel, </w:t>
      </w:r>
      <w:r w:rsidR="0005271E">
        <w:rPr>
          <w:rFonts w:ascii="Cambria" w:hAnsi="Cambria"/>
        </w:rPr>
        <w:t>en hebt aandacht voor individuele behoeften van anderen. Je draagt actief bij</w:t>
      </w:r>
      <w:r w:rsidR="000032EF">
        <w:rPr>
          <w:rFonts w:ascii="Cambria" w:hAnsi="Cambria"/>
        </w:rPr>
        <w:t xml:space="preserve"> aan het onderlinge gevoel van verbondenheid, inclusie en saamhorigheid.</w:t>
      </w:r>
      <w:r w:rsidR="00201D78">
        <w:rPr>
          <w:rFonts w:ascii="Cambria" w:hAnsi="Cambria"/>
        </w:rPr>
        <w:t xml:space="preserve"> Je hebt oog voor het leveren van</w:t>
      </w:r>
      <w:r w:rsidR="00942655">
        <w:rPr>
          <w:rFonts w:ascii="Cambria" w:hAnsi="Cambria"/>
        </w:rPr>
        <w:t xml:space="preserve"> een</w:t>
      </w:r>
      <w:r w:rsidR="00201D78">
        <w:rPr>
          <w:rFonts w:ascii="Cambria" w:hAnsi="Cambria"/>
        </w:rPr>
        <w:t xml:space="preserve"> hoogwaardige </w:t>
      </w:r>
      <w:r w:rsidR="00942655">
        <w:rPr>
          <w:rFonts w:ascii="Cambria" w:hAnsi="Cambria"/>
        </w:rPr>
        <w:t>service</w:t>
      </w:r>
      <w:r w:rsidR="00201D78">
        <w:rPr>
          <w:rFonts w:ascii="Cambria" w:hAnsi="Cambria"/>
        </w:rPr>
        <w:t xml:space="preserve"> aan </w:t>
      </w:r>
      <w:r w:rsidR="00997756">
        <w:rPr>
          <w:rFonts w:ascii="Cambria" w:hAnsi="Cambria"/>
        </w:rPr>
        <w:t xml:space="preserve">het netwerk en </w:t>
      </w:r>
      <w:r w:rsidR="00724D0C">
        <w:rPr>
          <w:rFonts w:ascii="Cambria" w:hAnsi="Cambria"/>
        </w:rPr>
        <w:t xml:space="preserve">bent </w:t>
      </w:r>
      <w:r w:rsidR="00997756">
        <w:rPr>
          <w:rFonts w:ascii="Cambria" w:hAnsi="Cambria"/>
        </w:rPr>
        <w:t xml:space="preserve">altijd </w:t>
      </w:r>
      <w:r w:rsidR="007E771F">
        <w:rPr>
          <w:rFonts w:ascii="Cambria" w:hAnsi="Cambria"/>
        </w:rPr>
        <w:t>geïnteresseerd</w:t>
      </w:r>
      <w:r w:rsidR="00997756">
        <w:rPr>
          <w:rFonts w:ascii="Cambria" w:hAnsi="Cambria"/>
        </w:rPr>
        <w:t xml:space="preserve"> om</w:t>
      </w:r>
      <w:r w:rsidR="00724D0C">
        <w:rPr>
          <w:rFonts w:ascii="Cambria" w:hAnsi="Cambria"/>
        </w:rPr>
        <w:t xml:space="preserve"> vaardigheden</w:t>
      </w:r>
      <w:r w:rsidR="00997756">
        <w:rPr>
          <w:rFonts w:ascii="Cambria" w:hAnsi="Cambria"/>
        </w:rPr>
        <w:t xml:space="preserve"> te ontwikkelen </w:t>
      </w:r>
      <w:r w:rsidR="0085370D">
        <w:rPr>
          <w:rFonts w:ascii="Cambria" w:hAnsi="Cambria"/>
        </w:rPr>
        <w:t>door middel van cursussen, opleidingen en kennisdeling.</w:t>
      </w:r>
      <w:r w:rsidR="00F016C9">
        <w:rPr>
          <w:rFonts w:ascii="Cambria" w:hAnsi="Cambria"/>
        </w:rPr>
        <w:t xml:space="preserve"> Omdat we een kleine maar groeiende organisatie zijn, is het belangrijk dat je een zelfstarter bent. </w:t>
      </w:r>
      <w:r w:rsidR="00734219">
        <w:rPr>
          <w:rFonts w:ascii="Cambria" w:hAnsi="Cambria"/>
        </w:rPr>
        <w:t xml:space="preserve">Verder ben je </w:t>
      </w:r>
      <w:r w:rsidR="00D64FF9">
        <w:rPr>
          <w:rFonts w:ascii="Cambria" w:hAnsi="Cambria"/>
        </w:rPr>
        <w:t>proactief</w:t>
      </w:r>
      <w:r w:rsidR="00734219">
        <w:rPr>
          <w:rFonts w:ascii="Cambria" w:hAnsi="Cambria"/>
        </w:rPr>
        <w:t xml:space="preserve"> </w:t>
      </w:r>
      <w:r w:rsidR="00D64FF9">
        <w:rPr>
          <w:rFonts w:ascii="Cambria" w:hAnsi="Cambria"/>
        </w:rPr>
        <w:t>en beschik je over een g</w:t>
      </w:r>
      <w:r w:rsidR="00FD5D90">
        <w:rPr>
          <w:rFonts w:ascii="Cambria" w:hAnsi="Cambria"/>
        </w:rPr>
        <w:t>oede</w:t>
      </w:r>
      <w:r w:rsidR="00D64FF9">
        <w:rPr>
          <w:rFonts w:ascii="Cambria" w:hAnsi="Cambria"/>
        </w:rPr>
        <w:t xml:space="preserve"> dosis</w:t>
      </w:r>
      <w:r w:rsidR="00FD5D90">
        <w:rPr>
          <w:rFonts w:ascii="Cambria" w:hAnsi="Cambria"/>
        </w:rPr>
        <w:t xml:space="preserve"> vlotheid.</w:t>
      </w:r>
      <w:r w:rsidR="00D64FF9">
        <w:rPr>
          <w:rFonts w:ascii="Cambria" w:hAnsi="Cambria"/>
        </w:rPr>
        <w:t xml:space="preserve"> </w:t>
      </w:r>
      <w:r w:rsidR="00A00C4D">
        <w:rPr>
          <w:rFonts w:ascii="Cambria" w:hAnsi="Cambria"/>
        </w:rPr>
        <w:t xml:space="preserve">Om in aanmerking te komen voor de functie van Recruitment Consultant vragen wij </w:t>
      </w:r>
      <w:r w:rsidR="004E55FA">
        <w:rPr>
          <w:rFonts w:ascii="Cambria" w:hAnsi="Cambria"/>
        </w:rPr>
        <w:t>3 tot 5 jaar werkervaring binnen de commerciële arbeidsbemiddeling.</w:t>
      </w:r>
      <w:r w:rsidR="002E3312">
        <w:rPr>
          <w:rFonts w:ascii="Cambria" w:hAnsi="Cambria"/>
        </w:rPr>
        <w:t xml:space="preserve"> Je bezit over een HBO/ WO werk en denkniveau.</w:t>
      </w:r>
    </w:p>
    <w:p w14:paraId="74F41303" w14:textId="128D3BA1" w:rsidR="00FF7FC4" w:rsidRDefault="00FF7FC4" w:rsidP="00E131FE">
      <w:pPr>
        <w:spacing w:line="240" w:lineRule="auto"/>
        <w:rPr>
          <w:rFonts w:ascii="Cambria" w:hAnsi="Cambria"/>
        </w:rPr>
      </w:pPr>
      <w:r w:rsidRPr="00C34C21">
        <w:rPr>
          <w:rStyle w:val="Kop2Char"/>
          <w:rFonts w:ascii="Cambria" w:hAnsi="Cambria"/>
          <w:b/>
          <w:bCs/>
          <w:sz w:val="22"/>
          <w:szCs w:val="22"/>
        </w:rPr>
        <w:t>Wat we bieden</w:t>
      </w:r>
      <w:r>
        <w:rPr>
          <w:rFonts w:ascii="Cambria" w:hAnsi="Cambria"/>
          <w:b/>
          <w:bCs/>
        </w:rPr>
        <w:br/>
      </w:r>
      <w:r>
        <w:rPr>
          <w:rFonts w:ascii="Cambria" w:hAnsi="Cambria"/>
        </w:rPr>
        <w:t>We bieden een leuke werkplek binnen een jonge organisatie die volop in ontwikkeling is.</w:t>
      </w:r>
      <w:r>
        <w:rPr>
          <w:rFonts w:ascii="Cambria" w:hAnsi="Cambria"/>
        </w:rPr>
        <w:br/>
        <w:t xml:space="preserve">Onze kernwaarden staan elke dag centraal en bieden flexibiliteit bij individuele behoeften voor werk en privé balans. Hierbij kun je denken aan thuiswerken, flexibele werktijden en zeer ruime mogelijkheid voor het opnemen van vakantiedagen. Er wordt veel aandacht besteed aan leren, ontwikkelen en teambuilding. </w:t>
      </w:r>
    </w:p>
    <w:p w14:paraId="23F8DA36" w14:textId="23B1CF42" w:rsidR="00FD5D90" w:rsidRPr="00C34C21" w:rsidRDefault="00B51199" w:rsidP="00E131FE">
      <w:pPr>
        <w:pStyle w:val="Kop2"/>
        <w:spacing w:line="240" w:lineRule="auto"/>
        <w:rPr>
          <w:rFonts w:ascii="Cambria" w:hAnsi="Cambria"/>
          <w:b/>
          <w:bCs/>
          <w:sz w:val="22"/>
          <w:szCs w:val="22"/>
        </w:rPr>
      </w:pPr>
      <w:r w:rsidRPr="00C34C21">
        <w:rPr>
          <w:rFonts w:ascii="Cambria" w:hAnsi="Cambria"/>
          <w:b/>
          <w:bCs/>
          <w:sz w:val="22"/>
          <w:szCs w:val="22"/>
        </w:rPr>
        <w:t>Salaris</w:t>
      </w:r>
      <w:r w:rsidR="00BF62D2" w:rsidRPr="00C34C21">
        <w:rPr>
          <w:rFonts w:ascii="Cambria" w:hAnsi="Cambria"/>
          <w:b/>
          <w:bCs/>
          <w:sz w:val="22"/>
          <w:szCs w:val="22"/>
        </w:rPr>
        <w:t xml:space="preserve"> en arbeidsvoorwaarden</w:t>
      </w:r>
    </w:p>
    <w:p w14:paraId="5839D4E4" w14:textId="137C851D" w:rsidR="00B51199" w:rsidRPr="00BF62D2" w:rsidRDefault="00A21F94" w:rsidP="00E131FE">
      <w:pPr>
        <w:spacing w:line="240" w:lineRule="auto"/>
        <w:rPr>
          <w:rFonts w:ascii="Cambria" w:hAnsi="Cambria"/>
        </w:rPr>
      </w:pPr>
      <w:r w:rsidRPr="00BF62D2">
        <w:rPr>
          <w:rFonts w:ascii="Cambria" w:hAnsi="Cambria"/>
        </w:rPr>
        <w:t xml:space="preserve">Wij bieden een passend salaris </w:t>
      </w:r>
      <w:r w:rsidR="00AF389B">
        <w:rPr>
          <w:rFonts w:ascii="Cambria" w:hAnsi="Cambria"/>
        </w:rPr>
        <w:t>tussen de</w:t>
      </w:r>
      <w:r w:rsidR="00A305E4">
        <w:rPr>
          <w:rFonts w:ascii="Cambria" w:hAnsi="Cambria"/>
        </w:rPr>
        <w:t xml:space="preserve"> EUR</w:t>
      </w:r>
      <w:r w:rsidR="00AF389B">
        <w:rPr>
          <w:rFonts w:ascii="Cambria" w:hAnsi="Cambria"/>
        </w:rPr>
        <w:t xml:space="preserve"> 2</w:t>
      </w:r>
      <w:r w:rsidR="00A305E4">
        <w:rPr>
          <w:rFonts w:ascii="Cambria" w:hAnsi="Cambria"/>
        </w:rPr>
        <w:t>.</w:t>
      </w:r>
      <w:r w:rsidR="00AF389B">
        <w:rPr>
          <w:rFonts w:ascii="Cambria" w:hAnsi="Cambria"/>
        </w:rPr>
        <w:t>500</w:t>
      </w:r>
      <w:r w:rsidR="00A305E4">
        <w:rPr>
          <w:rFonts w:ascii="Cambria" w:hAnsi="Cambria"/>
        </w:rPr>
        <w:t xml:space="preserve"> en </w:t>
      </w:r>
      <w:r w:rsidR="00E6445A">
        <w:rPr>
          <w:rFonts w:ascii="Cambria" w:hAnsi="Cambria"/>
        </w:rPr>
        <w:t xml:space="preserve">EUR </w:t>
      </w:r>
      <w:r w:rsidR="00B24F42">
        <w:rPr>
          <w:rFonts w:ascii="Cambria" w:hAnsi="Cambria"/>
        </w:rPr>
        <w:t xml:space="preserve">3.000 </w:t>
      </w:r>
      <w:r w:rsidR="00B24F42" w:rsidRPr="00BF62D2">
        <w:rPr>
          <w:rFonts w:ascii="Cambria" w:hAnsi="Cambria"/>
        </w:rPr>
        <w:t>afhankelijk van opleiding en ervaring</w:t>
      </w:r>
      <w:r w:rsidRPr="00BF62D2">
        <w:rPr>
          <w:rFonts w:ascii="Cambria" w:hAnsi="Cambria"/>
        </w:rPr>
        <w:t xml:space="preserve">, daarnaast </w:t>
      </w:r>
      <w:r w:rsidR="00C959C1" w:rsidRPr="00BF62D2">
        <w:rPr>
          <w:rFonts w:ascii="Cambria" w:hAnsi="Cambria"/>
        </w:rPr>
        <w:t xml:space="preserve">bieden wij </w:t>
      </w:r>
      <w:r w:rsidR="00BF62D2" w:rsidRPr="00BF62D2">
        <w:rPr>
          <w:rFonts w:ascii="Cambria" w:hAnsi="Cambria"/>
        </w:rPr>
        <w:t xml:space="preserve">een interessant pakket van arbeidsvoorwaarden en een pensioenregeling. </w:t>
      </w:r>
      <w:r w:rsidR="004D3C0A">
        <w:rPr>
          <w:rStyle w:val="normaltextrun"/>
          <w:rFonts w:ascii="Cambria" w:hAnsi="Cambria"/>
          <w:color w:val="000000"/>
          <w:shd w:val="clear" w:color="auto" w:fill="FFFFFF"/>
        </w:rPr>
        <w:t xml:space="preserve">In de functie van </w:t>
      </w:r>
      <w:r w:rsidR="004D3C0A">
        <w:rPr>
          <w:rStyle w:val="normaltextrun"/>
          <w:rFonts w:ascii="Cambria" w:hAnsi="Cambria"/>
          <w:color w:val="000000"/>
          <w:shd w:val="clear" w:color="auto" w:fill="FFFFFF"/>
        </w:rPr>
        <w:t>Re</w:t>
      </w:r>
      <w:r w:rsidR="00750743">
        <w:rPr>
          <w:rStyle w:val="normaltextrun"/>
          <w:rFonts w:ascii="Cambria" w:hAnsi="Cambria"/>
          <w:color w:val="000000"/>
          <w:shd w:val="clear" w:color="auto" w:fill="FFFFFF"/>
        </w:rPr>
        <w:t xml:space="preserve">cruitment Consultant </w:t>
      </w:r>
      <w:r w:rsidR="004D3C0A">
        <w:rPr>
          <w:rStyle w:val="normaltextrun"/>
          <w:rFonts w:ascii="Cambria" w:hAnsi="Cambria"/>
          <w:color w:val="000000"/>
          <w:shd w:val="clear" w:color="auto" w:fill="FFFFFF"/>
        </w:rPr>
        <w:t xml:space="preserve">kom je ook in aanmerking voor een </w:t>
      </w:r>
      <w:r w:rsidR="004D3C0A">
        <w:rPr>
          <w:rStyle w:val="normaltextrun"/>
          <w:rFonts w:ascii="Cambria" w:hAnsi="Cambria"/>
          <w:color w:val="000000"/>
          <w:shd w:val="clear" w:color="auto" w:fill="FFFFFF"/>
        </w:rPr>
        <w:lastRenderedPageBreak/>
        <w:t>aantrekkelijke bonusregeling. Enkele opmerkelijke aanvullingen zijn: vrij op je verjaardag, kosteloos lunchen bij aanwezigheid op kantoor en een jaarlijks last minute op te nemen ‘baaldag’.  </w:t>
      </w:r>
    </w:p>
    <w:p w14:paraId="488D9874" w14:textId="4C258B0B" w:rsidR="00386650" w:rsidRDefault="00DF4336" w:rsidP="00E131FE">
      <w:pPr>
        <w:spacing w:line="240" w:lineRule="auto"/>
        <w:rPr>
          <w:rFonts w:ascii="Cambria" w:hAnsi="Cambria"/>
        </w:rPr>
      </w:pPr>
      <w:r w:rsidRPr="009F667E">
        <w:rPr>
          <w:rStyle w:val="Kop2Char"/>
          <w:rFonts w:ascii="Cambria" w:hAnsi="Cambria"/>
          <w:b/>
          <w:bCs/>
          <w:sz w:val="22"/>
          <w:szCs w:val="22"/>
        </w:rPr>
        <w:t>Loopbaan</w:t>
      </w:r>
      <w:r>
        <w:rPr>
          <w:rFonts w:ascii="Cambria" w:hAnsi="Cambria"/>
        </w:rPr>
        <w:br/>
      </w:r>
      <w:r w:rsidR="009F667E">
        <w:rPr>
          <w:rStyle w:val="normaltextrun"/>
          <w:rFonts w:ascii="Cambria" w:hAnsi="Cambria"/>
          <w:color w:val="000000"/>
          <w:shd w:val="clear" w:color="auto" w:fill="FFFFFF"/>
        </w:rPr>
        <w:t>Er zijn volop mogelijkheden om jezelf te ontwikkelen. Hier wordt actief aandacht aan besteed doormiddel van een ondersteunende gesprekscyclus waarbij de wensen van de medewerker centraal staan. In deze jonge organisatie zijn er veel mogelijkheden om horizontaal of verticaal carrier stappen te maken.</w:t>
      </w:r>
    </w:p>
    <w:p w14:paraId="039E8F82" w14:textId="211E1968" w:rsidR="00FF7FC4" w:rsidRPr="005E7C92" w:rsidRDefault="00D62CE6" w:rsidP="005E7C92">
      <w:pPr>
        <w:pStyle w:val="Kop2"/>
        <w:rPr>
          <w:rFonts w:ascii="Cambria" w:hAnsi="Cambria"/>
          <w:b/>
          <w:bCs/>
          <w:sz w:val="22"/>
          <w:szCs w:val="22"/>
        </w:rPr>
      </w:pPr>
      <w:r w:rsidRPr="005E7C92">
        <w:rPr>
          <w:rFonts w:ascii="Cambria" w:hAnsi="Cambria"/>
          <w:b/>
          <w:bCs/>
          <w:sz w:val="22"/>
          <w:szCs w:val="22"/>
        </w:rPr>
        <w:t>Een da</w:t>
      </w:r>
      <w:r w:rsidR="005E7C92" w:rsidRPr="005E7C92">
        <w:rPr>
          <w:rFonts w:ascii="Cambria" w:hAnsi="Cambria"/>
          <w:b/>
          <w:bCs/>
          <w:sz w:val="22"/>
          <w:szCs w:val="22"/>
        </w:rPr>
        <w:t>g</w:t>
      </w:r>
      <w:r w:rsidRPr="005E7C92">
        <w:rPr>
          <w:rFonts w:ascii="Cambria" w:hAnsi="Cambria"/>
          <w:b/>
          <w:bCs/>
          <w:sz w:val="22"/>
          <w:szCs w:val="22"/>
        </w:rPr>
        <w:t xml:space="preserve"> in het leven van een Recruitment Consultant</w:t>
      </w:r>
    </w:p>
    <w:p w14:paraId="57710637" w14:textId="739696F0" w:rsidR="00264477" w:rsidRDefault="00264477" w:rsidP="002644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 xml:space="preserve">Je begint je werkdag op je eigen manier. Zodra je op kantoor binnenstapt check je de actuele stand van zaken met betrekking tot de openstaande opdrachten en vervolgens benader je actief professionals bij voorkeur telefonisch, maar ook via </w:t>
      </w:r>
      <w:proofErr w:type="spellStart"/>
      <w:r>
        <w:rPr>
          <w:rStyle w:val="normaltextrun"/>
          <w:rFonts w:ascii="Cambria" w:hAnsi="Cambria" w:cs="Segoe UI"/>
          <w:sz w:val="22"/>
          <w:szCs w:val="22"/>
        </w:rPr>
        <w:t>Social</w:t>
      </w:r>
      <w:proofErr w:type="spellEnd"/>
      <w:r>
        <w:rPr>
          <w:rStyle w:val="normaltextrun"/>
          <w:rFonts w:ascii="Cambria" w:hAnsi="Cambria" w:cs="Segoe UI"/>
          <w:sz w:val="22"/>
          <w:szCs w:val="22"/>
        </w:rPr>
        <w:t xml:space="preserve"> Media en andere kanalen. Bij </w:t>
      </w:r>
      <w:r w:rsidR="00EF2414">
        <w:rPr>
          <w:rStyle w:val="normaltextrun"/>
          <w:rFonts w:ascii="Cambria" w:hAnsi="Cambria" w:cs="Segoe UI"/>
          <w:sz w:val="22"/>
          <w:szCs w:val="22"/>
        </w:rPr>
        <w:t xml:space="preserve">een </w:t>
      </w:r>
      <w:r>
        <w:rPr>
          <w:rStyle w:val="normaltextrun"/>
          <w:rFonts w:ascii="Cambria" w:hAnsi="Cambria" w:cs="Segoe UI"/>
          <w:sz w:val="22"/>
          <w:szCs w:val="22"/>
        </w:rPr>
        <w:t xml:space="preserve">treffer </w:t>
      </w:r>
      <w:r w:rsidR="00F52CD5">
        <w:rPr>
          <w:rStyle w:val="normaltextrun"/>
          <w:rFonts w:ascii="Cambria" w:hAnsi="Cambria" w:cs="Segoe UI"/>
          <w:sz w:val="22"/>
          <w:szCs w:val="22"/>
        </w:rPr>
        <w:t xml:space="preserve">ben je zo enthousiast dat je meteen </w:t>
      </w:r>
      <w:r w:rsidR="00F759CD">
        <w:rPr>
          <w:rStyle w:val="normaltextrun"/>
          <w:rFonts w:ascii="Cambria" w:hAnsi="Cambria" w:cs="Segoe UI"/>
          <w:sz w:val="22"/>
          <w:szCs w:val="22"/>
        </w:rPr>
        <w:t>contact met diegene opneemt</w:t>
      </w:r>
      <w:r w:rsidR="00F52CD5">
        <w:rPr>
          <w:rStyle w:val="normaltextrun"/>
          <w:rFonts w:ascii="Cambria" w:hAnsi="Cambria" w:cs="Segoe UI"/>
          <w:sz w:val="22"/>
          <w:szCs w:val="22"/>
        </w:rPr>
        <w:t xml:space="preserve"> om zijn</w:t>
      </w:r>
      <w:r w:rsidR="00F759CD">
        <w:rPr>
          <w:rStyle w:val="normaltextrun"/>
          <w:rFonts w:ascii="Cambria" w:hAnsi="Cambria" w:cs="Segoe UI"/>
          <w:sz w:val="22"/>
          <w:szCs w:val="22"/>
        </w:rPr>
        <w:t xml:space="preserve"> of haar wensen te inventariseren en te bekijken of je deze persoon</w:t>
      </w:r>
      <w:r w:rsidR="001820B3">
        <w:rPr>
          <w:rStyle w:val="normaltextrun"/>
          <w:rFonts w:ascii="Cambria" w:hAnsi="Cambria" w:cs="Segoe UI"/>
          <w:sz w:val="22"/>
          <w:szCs w:val="22"/>
        </w:rPr>
        <w:t xml:space="preserve"> kan matchen met één van jouw op</w:t>
      </w:r>
      <w:r w:rsidR="002D2375">
        <w:rPr>
          <w:rStyle w:val="normaltextrun"/>
          <w:rFonts w:ascii="Cambria" w:hAnsi="Cambria" w:cs="Segoe UI"/>
          <w:sz w:val="22"/>
          <w:szCs w:val="22"/>
        </w:rPr>
        <w:t xml:space="preserve">drachtgevers. Tegelijkertijd probeer je voor die </w:t>
      </w:r>
      <w:r w:rsidR="00326240">
        <w:rPr>
          <w:rStyle w:val="normaltextrun"/>
          <w:rFonts w:ascii="Cambria" w:hAnsi="Cambria" w:cs="Segoe UI"/>
          <w:sz w:val="22"/>
          <w:szCs w:val="22"/>
        </w:rPr>
        <w:t>professional</w:t>
      </w:r>
      <w:r w:rsidR="002D2375">
        <w:rPr>
          <w:rStyle w:val="normaltextrun"/>
          <w:rFonts w:ascii="Cambria" w:hAnsi="Cambria" w:cs="Segoe UI"/>
          <w:sz w:val="22"/>
          <w:szCs w:val="22"/>
        </w:rPr>
        <w:t xml:space="preserve"> van gisteren actief </w:t>
      </w:r>
      <w:r w:rsidR="009E2B8B">
        <w:rPr>
          <w:rStyle w:val="normaltextrun"/>
          <w:rFonts w:ascii="Cambria" w:hAnsi="Cambria" w:cs="Segoe UI"/>
          <w:sz w:val="22"/>
          <w:szCs w:val="22"/>
        </w:rPr>
        <w:t>jouw</w:t>
      </w:r>
      <w:r w:rsidR="00816BF5">
        <w:rPr>
          <w:rStyle w:val="normaltextrun"/>
          <w:rFonts w:ascii="Cambria" w:hAnsi="Cambria" w:cs="Segoe UI"/>
          <w:sz w:val="22"/>
          <w:szCs w:val="22"/>
        </w:rPr>
        <w:t xml:space="preserve"> eigen</w:t>
      </w:r>
      <w:r w:rsidR="009E2B8B">
        <w:rPr>
          <w:rStyle w:val="normaltextrun"/>
          <w:rFonts w:ascii="Cambria" w:hAnsi="Cambria" w:cs="Segoe UI"/>
          <w:sz w:val="22"/>
          <w:szCs w:val="22"/>
        </w:rPr>
        <w:t xml:space="preserve"> opdrachtgevers te benaderen</w:t>
      </w:r>
      <w:r w:rsidR="00326240">
        <w:rPr>
          <w:rStyle w:val="normaltextrun"/>
          <w:rFonts w:ascii="Cambria" w:hAnsi="Cambria" w:cs="Segoe UI"/>
          <w:sz w:val="22"/>
          <w:szCs w:val="22"/>
        </w:rPr>
        <w:t>. Zo krijgen zij de kans om te bekijken of z</w:t>
      </w:r>
      <w:r w:rsidR="00FB5D14">
        <w:rPr>
          <w:rStyle w:val="normaltextrun"/>
          <w:rFonts w:ascii="Cambria" w:hAnsi="Cambria" w:cs="Segoe UI"/>
          <w:sz w:val="22"/>
          <w:szCs w:val="22"/>
        </w:rPr>
        <w:t>e niet toch een plekje voor deze persoon hebben, ondanks dat er op het moment geen actieve openstaande posities zijn.</w:t>
      </w:r>
      <w:r>
        <w:rPr>
          <w:rStyle w:val="normaltextrun"/>
          <w:rFonts w:ascii="Cambria" w:hAnsi="Cambria" w:cs="Segoe UI"/>
          <w:sz w:val="22"/>
          <w:szCs w:val="22"/>
        </w:rPr>
        <w:t xml:space="preserve"> Voor jou is het nu tijd om het systeem bij te werken </w:t>
      </w:r>
      <w:r w:rsidR="0016144B">
        <w:rPr>
          <w:rStyle w:val="normaltextrun"/>
          <w:rFonts w:ascii="Cambria" w:hAnsi="Cambria" w:cs="Segoe UI"/>
          <w:sz w:val="22"/>
          <w:szCs w:val="22"/>
        </w:rPr>
        <w:t xml:space="preserve">en </w:t>
      </w:r>
      <w:r w:rsidR="001741D5">
        <w:rPr>
          <w:rStyle w:val="normaltextrun"/>
          <w:rFonts w:ascii="Cambria" w:hAnsi="Cambria" w:cs="Segoe UI"/>
          <w:sz w:val="22"/>
          <w:szCs w:val="22"/>
        </w:rPr>
        <w:t>handel te delen met collega’s</w:t>
      </w:r>
    </w:p>
    <w:p w14:paraId="14F73834" w14:textId="77777777" w:rsidR="00816BF5" w:rsidRDefault="00816BF5" w:rsidP="00264477">
      <w:pPr>
        <w:pStyle w:val="paragraph"/>
        <w:spacing w:before="0" w:beforeAutospacing="0" w:after="0" w:afterAutospacing="0"/>
        <w:textAlignment w:val="baseline"/>
        <w:rPr>
          <w:rStyle w:val="normaltextrun"/>
          <w:rFonts w:ascii="Cambria" w:hAnsi="Cambria" w:cs="Segoe UI"/>
          <w:sz w:val="22"/>
          <w:szCs w:val="22"/>
        </w:rPr>
      </w:pPr>
    </w:p>
    <w:p w14:paraId="151EAC07" w14:textId="422C5AB2" w:rsidR="0036447D" w:rsidRDefault="00264477" w:rsidP="00264477">
      <w:pPr>
        <w:pStyle w:val="paragraph"/>
        <w:spacing w:before="0" w:beforeAutospacing="0" w:after="0" w:afterAutospacing="0"/>
        <w:textAlignment w:val="baseline"/>
        <w:rPr>
          <w:rStyle w:val="normaltextrun"/>
          <w:rFonts w:ascii="Cambria" w:hAnsi="Cambria" w:cs="Segoe UI"/>
          <w:sz w:val="22"/>
          <w:szCs w:val="22"/>
        </w:rPr>
      </w:pPr>
      <w:r>
        <w:rPr>
          <w:rStyle w:val="normaltextrun"/>
          <w:rFonts w:ascii="Cambria" w:hAnsi="Cambria" w:cs="Segoe UI"/>
          <w:sz w:val="22"/>
          <w:szCs w:val="22"/>
        </w:rPr>
        <w:t xml:space="preserve">Tijd voor lunch! Bij Vink Recruitment staat dagelijks een lunch voor je klaar. Met een gezonde dosis humor en betrokkenheid breng je wat tijd met het team door. Na de lunch en een potje tafeltennis ga je weer aan de slag. </w:t>
      </w:r>
      <w:r w:rsidR="00CC0A55">
        <w:rPr>
          <w:rStyle w:val="normaltextrun"/>
          <w:rFonts w:ascii="Cambria" w:hAnsi="Cambria" w:cs="Segoe UI"/>
          <w:sz w:val="22"/>
          <w:szCs w:val="22"/>
        </w:rPr>
        <w:t>Uiteraard is er alle vrijheid voor een blokje om.</w:t>
      </w:r>
    </w:p>
    <w:p w14:paraId="099FE658" w14:textId="77777777" w:rsidR="0036447D" w:rsidRDefault="0036447D" w:rsidP="00264477">
      <w:pPr>
        <w:pStyle w:val="paragraph"/>
        <w:spacing w:before="0" w:beforeAutospacing="0" w:after="0" w:afterAutospacing="0"/>
        <w:textAlignment w:val="baseline"/>
        <w:rPr>
          <w:rStyle w:val="normaltextrun"/>
          <w:rFonts w:ascii="Cambria" w:hAnsi="Cambria" w:cs="Segoe UI"/>
          <w:sz w:val="22"/>
          <w:szCs w:val="22"/>
        </w:rPr>
      </w:pPr>
    </w:p>
    <w:p w14:paraId="28D27F49" w14:textId="49407CD0" w:rsidR="00264477" w:rsidRDefault="00264477" w:rsidP="0026447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Het is tijd om te reflecteren op de door jou</w:t>
      </w:r>
      <w:r w:rsidR="00EC043C">
        <w:rPr>
          <w:rStyle w:val="normaltextrun"/>
          <w:rFonts w:ascii="Cambria" w:hAnsi="Cambria" w:cs="Segoe UI"/>
          <w:sz w:val="22"/>
          <w:szCs w:val="22"/>
        </w:rPr>
        <w:t>w</w:t>
      </w:r>
      <w:r>
        <w:rPr>
          <w:rStyle w:val="normaltextrun"/>
          <w:rFonts w:ascii="Cambria" w:hAnsi="Cambria" w:cs="Segoe UI"/>
          <w:sz w:val="22"/>
          <w:szCs w:val="22"/>
        </w:rPr>
        <w:t xml:space="preserve"> gebruikte wervingskanalen, kun je nog wat verzinnen?</w:t>
      </w:r>
      <w:r>
        <w:rPr>
          <w:rStyle w:val="eop"/>
          <w:rFonts w:ascii="Cambria" w:hAnsi="Cambria" w:cs="Segoe UI"/>
          <w:sz w:val="22"/>
          <w:szCs w:val="22"/>
        </w:rPr>
        <w:t> </w:t>
      </w:r>
      <w:r>
        <w:rPr>
          <w:rStyle w:val="normaltextrun"/>
          <w:rFonts w:ascii="Cambria" w:hAnsi="Cambria" w:cs="Segoe UI"/>
          <w:sz w:val="22"/>
          <w:szCs w:val="22"/>
        </w:rPr>
        <w:t xml:space="preserve">Aan het einde van de dag benader je nog even die ene professional die vanwege werk overdag geen tijd had om jou te woord te staan. En die ene topper die een andere droombaan had dan waarvoor je hem/ haar belde, breng je nog even onder de aandacht bij </w:t>
      </w:r>
      <w:r w:rsidR="00852EC7">
        <w:rPr>
          <w:rStyle w:val="normaltextrun"/>
          <w:rFonts w:ascii="Cambria" w:hAnsi="Cambria" w:cs="Segoe UI"/>
          <w:sz w:val="22"/>
          <w:szCs w:val="22"/>
        </w:rPr>
        <w:t>jouw opdrachtgever</w:t>
      </w:r>
      <w:r w:rsidR="00EC043C">
        <w:rPr>
          <w:rStyle w:val="normaltextrun"/>
          <w:rFonts w:ascii="Cambria" w:hAnsi="Cambria" w:cs="Segoe UI"/>
          <w:sz w:val="22"/>
          <w:szCs w:val="22"/>
        </w:rPr>
        <w:t>s</w:t>
      </w:r>
      <w:r w:rsidR="00852EC7">
        <w:rPr>
          <w:rStyle w:val="normaltextrun"/>
          <w:rFonts w:ascii="Cambria" w:hAnsi="Cambria" w:cs="Segoe UI"/>
          <w:sz w:val="22"/>
          <w:szCs w:val="22"/>
        </w:rPr>
        <w:t xml:space="preserve"> en collega’s</w:t>
      </w:r>
      <w:r>
        <w:rPr>
          <w:rStyle w:val="normaltextrun"/>
          <w:rFonts w:ascii="Cambria" w:hAnsi="Cambria" w:cs="Segoe UI"/>
          <w:sz w:val="22"/>
          <w:szCs w:val="22"/>
        </w:rPr>
        <w:t xml:space="preserve">. Want je weet maar nooit of </w:t>
      </w:r>
      <w:r w:rsidR="00852EC7">
        <w:rPr>
          <w:rStyle w:val="normaltextrun"/>
          <w:rFonts w:ascii="Cambria" w:hAnsi="Cambria" w:cs="Segoe UI"/>
          <w:sz w:val="22"/>
          <w:szCs w:val="22"/>
        </w:rPr>
        <w:t>iemand</w:t>
      </w:r>
      <w:r>
        <w:rPr>
          <w:rStyle w:val="normaltextrun"/>
          <w:rFonts w:ascii="Cambria" w:hAnsi="Cambria" w:cs="Segoe UI"/>
          <w:sz w:val="22"/>
          <w:szCs w:val="22"/>
        </w:rPr>
        <w:t xml:space="preserve"> toch nog ergens een mogelijkheid ziet of kan creëren. </w:t>
      </w:r>
      <w:r w:rsidR="002163A0">
        <w:rPr>
          <w:rStyle w:val="eop"/>
          <w:rFonts w:ascii="Cambria" w:hAnsi="Cambria" w:cs="Segoe UI"/>
          <w:sz w:val="22"/>
          <w:szCs w:val="22"/>
        </w:rPr>
        <w:t xml:space="preserve">En als je vanmiddag tóch een evaluatiegesprek voert bij een </w:t>
      </w:r>
      <w:r w:rsidR="00A02BFF">
        <w:rPr>
          <w:rStyle w:val="eop"/>
          <w:rFonts w:ascii="Cambria" w:hAnsi="Cambria" w:cs="Segoe UI"/>
          <w:sz w:val="22"/>
          <w:szCs w:val="22"/>
        </w:rPr>
        <w:t>medewerker</w:t>
      </w:r>
      <w:r w:rsidR="002163A0">
        <w:rPr>
          <w:rStyle w:val="eop"/>
          <w:rFonts w:ascii="Cambria" w:hAnsi="Cambria" w:cs="Segoe UI"/>
          <w:sz w:val="22"/>
          <w:szCs w:val="22"/>
        </w:rPr>
        <w:t xml:space="preserve"> die via jou aan de slag is bij een </w:t>
      </w:r>
      <w:r w:rsidR="00A71BB1">
        <w:rPr>
          <w:rStyle w:val="eop"/>
          <w:rFonts w:ascii="Cambria" w:hAnsi="Cambria" w:cs="Segoe UI"/>
          <w:sz w:val="22"/>
          <w:szCs w:val="22"/>
        </w:rPr>
        <w:t xml:space="preserve">opdrachtgever, kan je </w:t>
      </w:r>
      <w:r w:rsidR="003E2BBE">
        <w:rPr>
          <w:rStyle w:val="eop"/>
          <w:rFonts w:ascii="Cambria" w:hAnsi="Cambria" w:cs="Segoe UI"/>
          <w:sz w:val="22"/>
          <w:szCs w:val="22"/>
        </w:rPr>
        <w:t xml:space="preserve">meteen vragen of </w:t>
      </w:r>
      <w:r w:rsidR="00FD6C3F">
        <w:rPr>
          <w:rStyle w:val="eop"/>
          <w:rFonts w:ascii="Cambria" w:hAnsi="Cambria" w:cs="Segoe UI"/>
          <w:sz w:val="22"/>
          <w:szCs w:val="22"/>
        </w:rPr>
        <w:t xml:space="preserve">diegene iemand kent voor een openstaande positie waar je tot nu toe nog geen geschikte </w:t>
      </w:r>
      <w:r w:rsidR="00A02BFF">
        <w:rPr>
          <w:rStyle w:val="eop"/>
          <w:rFonts w:ascii="Cambria" w:hAnsi="Cambria" w:cs="Segoe UI"/>
          <w:sz w:val="22"/>
          <w:szCs w:val="22"/>
        </w:rPr>
        <w:t>kandidaat voor</w:t>
      </w:r>
      <w:r w:rsidR="00FD6C3F">
        <w:rPr>
          <w:rStyle w:val="eop"/>
          <w:rFonts w:ascii="Cambria" w:hAnsi="Cambria" w:cs="Segoe UI"/>
          <w:sz w:val="22"/>
          <w:szCs w:val="22"/>
        </w:rPr>
        <w:t xml:space="preserve"> hebt kunnen vinden.</w:t>
      </w:r>
    </w:p>
    <w:p w14:paraId="1A6786B7" w14:textId="55F0802A" w:rsidR="00AC7964" w:rsidRPr="00B805CD" w:rsidRDefault="00AC7964" w:rsidP="00E131FE">
      <w:pPr>
        <w:spacing w:line="240" w:lineRule="auto"/>
        <w:rPr>
          <w:rFonts w:ascii="Cambria" w:hAnsi="Cambria"/>
          <w:b/>
          <w:bCs/>
        </w:rPr>
      </w:pPr>
    </w:p>
    <w:p w14:paraId="14A6107F" w14:textId="7F43FDA2" w:rsidR="00D42FE2" w:rsidRPr="00AD11F2" w:rsidRDefault="00D42FE2" w:rsidP="00E131FE">
      <w:pPr>
        <w:tabs>
          <w:tab w:val="left" w:pos="5820"/>
        </w:tabs>
        <w:spacing w:line="240" w:lineRule="auto"/>
        <w:rPr>
          <w:rFonts w:ascii="Cambria" w:hAnsi="Cambria"/>
        </w:rPr>
      </w:pPr>
    </w:p>
    <w:sectPr w:rsidR="00D42FE2" w:rsidRPr="00AD11F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40746" w14:textId="77777777" w:rsidR="006E5538" w:rsidRDefault="006E5538" w:rsidP="00AF3C7A">
      <w:pPr>
        <w:spacing w:after="0" w:line="240" w:lineRule="auto"/>
      </w:pPr>
      <w:r>
        <w:separator/>
      </w:r>
    </w:p>
  </w:endnote>
  <w:endnote w:type="continuationSeparator" w:id="0">
    <w:p w14:paraId="5E7810D9" w14:textId="77777777" w:rsidR="006E5538" w:rsidRDefault="006E5538" w:rsidP="00AF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0662" w14:textId="77777777" w:rsidR="002A5F03" w:rsidRDefault="002A5F03" w:rsidP="002A5F03">
    <w:pPr>
      <w:pStyle w:val="Voettekst"/>
      <w:jc w:val="center"/>
      <w:rPr>
        <w:rFonts w:ascii="Cambria" w:hAnsi="Cambria"/>
        <w:sz w:val="20"/>
        <w:szCs w:val="20"/>
      </w:rPr>
    </w:pPr>
    <w:r>
      <w:rPr>
        <w:rFonts w:ascii="Cambria" w:hAnsi="Cambria"/>
        <w:sz w:val="20"/>
        <w:szCs w:val="20"/>
      </w:rPr>
      <w:t>Rivium Quadrant 81 | 2909 LC  Capelle aan den IJssel |</w:t>
    </w:r>
  </w:p>
  <w:p w14:paraId="6FFECAC5" w14:textId="77777777" w:rsidR="002A5F03" w:rsidRDefault="002A5F03" w:rsidP="002A5F03">
    <w:pPr>
      <w:jc w:val="center"/>
      <w:rPr>
        <w:rFonts w:ascii="Cambria" w:hAnsi="Cambria"/>
        <w:sz w:val="20"/>
        <w:szCs w:val="20"/>
        <w:lang w:val="it-IT"/>
      </w:rPr>
    </w:pPr>
    <w:r>
      <w:rPr>
        <w:rFonts w:ascii="Cambria" w:hAnsi="Cambria"/>
        <w:sz w:val="20"/>
        <w:szCs w:val="20"/>
      </w:rPr>
      <w:t xml:space="preserve">+31 10 318 03 </w:t>
    </w:r>
    <w:proofErr w:type="gramStart"/>
    <w:r>
      <w:rPr>
        <w:rFonts w:ascii="Cambria" w:hAnsi="Cambria"/>
        <w:sz w:val="20"/>
        <w:szCs w:val="20"/>
      </w:rPr>
      <w:t>60  |</w:t>
    </w:r>
    <w:proofErr w:type="gramEnd"/>
    <w:r>
      <w:rPr>
        <w:rFonts w:ascii="Cambria" w:hAnsi="Cambria"/>
        <w:sz w:val="20"/>
        <w:szCs w:val="20"/>
      </w:rPr>
      <w:t xml:space="preserve"> </w:t>
    </w:r>
    <w:r>
      <w:rPr>
        <w:rFonts w:ascii="Cambria" w:hAnsi="Cambria"/>
        <w:sz w:val="20"/>
        <w:szCs w:val="20"/>
        <w:lang w:val="it-IT"/>
      </w:rPr>
      <w:t>KVK 81111797</w:t>
    </w:r>
    <w:r>
      <w:rPr>
        <w:rFonts w:ascii="Cambria" w:hAnsi="Cambria"/>
        <w:sz w:val="20"/>
        <w:szCs w:val="20"/>
        <w:lang w:val="it-IT"/>
      </w:rPr>
      <w:br/>
    </w:r>
    <w:r>
      <w:rPr>
        <w:rFonts w:ascii="Cambria" w:hAnsi="Cambria"/>
        <w:sz w:val="20"/>
        <w:szCs w:val="20"/>
      </w:rPr>
      <w:t>De Schouten Toren | 7</w:t>
    </w:r>
    <w:r>
      <w:rPr>
        <w:rFonts w:ascii="Cambria" w:hAnsi="Cambria"/>
        <w:sz w:val="20"/>
        <w:szCs w:val="20"/>
        <w:vertAlign w:val="superscript"/>
      </w:rPr>
      <w:t>e</w:t>
    </w:r>
    <w:r>
      <w:rPr>
        <w:rFonts w:ascii="Cambria" w:hAnsi="Cambria"/>
        <w:sz w:val="20"/>
        <w:szCs w:val="20"/>
      </w:rPr>
      <w:t xml:space="preserve"> etage</w:t>
    </w:r>
  </w:p>
  <w:p w14:paraId="48B5FB04" w14:textId="70F03B7E" w:rsidR="00DA6B5F" w:rsidRPr="002A5F03" w:rsidRDefault="00DA6B5F">
    <w:pPr>
      <w:pStyle w:val="Voetteks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A032" w14:textId="77777777" w:rsidR="006E5538" w:rsidRDefault="006E5538" w:rsidP="00AF3C7A">
      <w:pPr>
        <w:spacing w:after="0" w:line="240" w:lineRule="auto"/>
      </w:pPr>
      <w:r>
        <w:separator/>
      </w:r>
    </w:p>
  </w:footnote>
  <w:footnote w:type="continuationSeparator" w:id="0">
    <w:p w14:paraId="1277C5D6" w14:textId="77777777" w:rsidR="006E5538" w:rsidRDefault="006E5538" w:rsidP="00AF3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783F" w14:textId="1992969F" w:rsidR="00AF3C7A" w:rsidRDefault="00276B09" w:rsidP="00AF3C7A">
    <w:pPr>
      <w:pStyle w:val="Koptekst"/>
    </w:pPr>
    <w:r>
      <w:rPr>
        <w:noProof/>
      </w:rPr>
      <w:drawing>
        <wp:inline distT="0" distB="0" distL="0" distR="0" wp14:anchorId="7111EFBF" wp14:editId="27A91CD7">
          <wp:extent cx="2438400" cy="944720"/>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453866" cy="950712"/>
                  </a:xfrm>
                  <a:prstGeom prst="rect">
                    <a:avLst/>
                  </a:prstGeom>
                </pic:spPr>
              </pic:pic>
            </a:graphicData>
          </a:graphic>
        </wp:inline>
      </w:drawing>
    </w:r>
    <w:r w:rsidR="00AF3C7A">
      <w:ptab w:relativeTo="margin" w:alignment="center" w:leader="none"/>
    </w:r>
    <w:r w:rsidR="00AF3C7A">
      <w:tab/>
    </w:r>
    <w:r w:rsidR="00AF3C7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4D8B"/>
    <w:multiLevelType w:val="hybridMultilevel"/>
    <w:tmpl w:val="F41A3FE6"/>
    <w:lvl w:ilvl="0" w:tplc="366C4412">
      <w:start w:val="12"/>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AD53823"/>
    <w:multiLevelType w:val="multilevel"/>
    <w:tmpl w:val="0413001D"/>
    <w:styleLink w:val="Stijl1"/>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33119252">
    <w:abstractNumId w:val="1"/>
  </w:num>
  <w:num w:numId="2" w16cid:durableId="94391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C7A"/>
    <w:rsid w:val="000032EF"/>
    <w:rsid w:val="00007648"/>
    <w:rsid w:val="0001068A"/>
    <w:rsid w:val="0001660A"/>
    <w:rsid w:val="0005271E"/>
    <w:rsid w:val="00065A96"/>
    <w:rsid w:val="00076331"/>
    <w:rsid w:val="00096F58"/>
    <w:rsid w:val="000A3A22"/>
    <w:rsid w:val="000A44CA"/>
    <w:rsid w:val="000B0868"/>
    <w:rsid w:val="000C169B"/>
    <w:rsid w:val="00100592"/>
    <w:rsid w:val="00106BEA"/>
    <w:rsid w:val="001130F9"/>
    <w:rsid w:val="00140506"/>
    <w:rsid w:val="00154198"/>
    <w:rsid w:val="0016144B"/>
    <w:rsid w:val="001741D5"/>
    <w:rsid w:val="001820B3"/>
    <w:rsid w:val="001A6A33"/>
    <w:rsid w:val="001C6C47"/>
    <w:rsid w:val="001D1741"/>
    <w:rsid w:val="001D783C"/>
    <w:rsid w:val="001E357F"/>
    <w:rsid w:val="00201D78"/>
    <w:rsid w:val="00203EFC"/>
    <w:rsid w:val="00214B9A"/>
    <w:rsid w:val="002163A0"/>
    <w:rsid w:val="002348D1"/>
    <w:rsid w:val="00235759"/>
    <w:rsid w:val="002506EB"/>
    <w:rsid w:val="00253717"/>
    <w:rsid w:val="00264477"/>
    <w:rsid w:val="002717AD"/>
    <w:rsid w:val="00275D09"/>
    <w:rsid w:val="00276B09"/>
    <w:rsid w:val="00277899"/>
    <w:rsid w:val="00294730"/>
    <w:rsid w:val="002A372A"/>
    <w:rsid w:val="002A5F03"/>
    <w:rsid w:val="002B5492"/>
    <w:rsid w:val="002C05D0"/>
    <w:rsid w:val="002C2376"/>
    <w:rsid w:val="002D2375"/>
    <w:rsid w:val="002E3312"/>
    <w:rsid w:val="002E78F2"/>
    <w:rsid w:val="002E7BE7"/>
    <w:rsid w:val="002F0524"/>
    <w:rsid w:val="003010DC"/>
    <w:rsid w:val="00320951"/>
    <w:rsid w:val="00326240"/>
    <w:rsid w:val="00340A8C"/>
    <w:rsid w:val="00362436"/>
    <w:rsid w:val="0036447D"/>
    <w:rsid w:val="00371019"/>
    <w:rsid w:val="00375BC2"/>
    <w:rsid w:val="00386650"/>
    <w:rsid w:val="003B0FC3"/>
    <w:rsid w:val="003B1D3F"/>
    <w:rsid w:val="003C11C9"/>
    <w:rsid w:val="003E2BBE"/>
    <w:rsid w:val="00426386"/>
    <w:rsid w:val="004649C3"/>
    <w:rsid w:val="00482712"/>
    <w:rsid w:val="0048352A"/>
    <w:rsid w:val="004D2483"/>
    <w:rsid w:val="004D3C0A"/>
    <w:rsid w:val="004D658A"/>
    <w:rsid w:val="004E55FA"/>
    <w:rsid w:val="004F6BA9"/>
    <w:rsid w:val="00514911"/>
    <w:rsid w:val="005254F7"/>
    <w:rsid w:val="00526D10"/>
    <w:rsid w:val="00533687"/>
    <w:rsid w:val="0053634D"/>
    <w:rsid w:val="00566B86"/>
    <w:rsid w:val="00587536"/>
    <w:rsid w:val="005929D4"/>
    <w:rsid w:val="005B15C2"/>
    <w:rsid w:val="005D14C2"/>
    <w:rsid w:val="005E7C92"/>
    <w:rsid w:val="0066629E"/>
    <w:rsid w:val="006721A8"/>
    <w:rsid w:val="00684929"/>
    <w:rsid w:val="006A22AA"/>
    <w:rsid w:val="006B07A5"/>
    <w:rsid w:val="006B4FF4"/>
    <w:rsid w:val="006E5538"/>
    <w:rsid w:val="00712FA2"/>
    <w:rsid w:val="007146D9"/>
    <w:rsid w:val="00724D0C"/>
    <w:rsid w:val="00734219"/>
    <w:rsid w:val="007344D9"/>
    <w:rsid w:val="00735B71"/>
    <w:rsid w:val="007401BD"/>
    <w:rsid w:val="0074346D"/>
    <w:rsid w:val="00744B77"/>
    <w:rsid w:val="00750743"/>
    <w:rsid w:val="0078608C"/>
    <w:rsid w:val="007B2D82"/>
    <w:rsid w:val="007D5B6E"/>
    <w:rsid w:val="007D767F"/>
    <w:rsid w:val="007E48E5"/>
    <w:rsid w:val="007E771F"/>
    <w:rsid w:val="008075A9"/>
    <w:rsid w:val="008134E7"/>
    <w:rsid w:val="00816BF5"/>
    <w:rsid w:val="00852EC7"/>
    <w:rsid w:val="0085370D"/>
    <w:rsid w:val="00874B0B"/>
    <w:rsid w:val="00875BD8"/>
    <w:rsid w:val="0088416C"/>
    <w:rsid w:val="0088628E"/>
    <w:rsid w:val="00893DF1"/>
    <w:rsid w:val="008B01CF"/>
    <w:rsid w:val="008B425C"/>
    <w:rsid w:val="008D1C52"/>
    <w:rsid w:val="008D2EF2"/>
    <w:rsid w:val="008D56E2"/>
    <w:rsid w:val="008E0DFE"/>
    <w:rsid w:val="009156FC"/>
    <w:rsid w:val="00941AD1"/>
    <w:rsid w:val="00942655"/>
    <w:rsid w:val="00956D8E"/>
    <w:rsid w:val="00991DFD"/>
    <w:rsid w:val="00997756"/>
    <w:rsid w:val="009D25EF"/>
    <w:rsid w:val="009E2B8B"/>
    <w:rsid w:val="009F667E"/>
    <w:rsid w:val="00A00C4D"/>
    <w:rsid w:val="00A02BFF"/>
    <w:rsid w:val="00A06197"/>
    <w:rsid w:val="00A21F94"/>
    <w:rsid w:val="00A305E4"/>
    <w:rsid w:val="00A57F33"/>
    <w:rsid w:val="00A71BB1"/>
    <w:rsid w:val="00A976E8"/>
    <w:rsid w:val="00AB0B3F"/>
    <w:rsid w:val="00AC7964"/>
    <w:rsid w:val="00AD11F2"/>
    <w:rsid w:val="00AE2CF9"/>
    <w:rsid w:val="00AF389B"/>
    <w:rsid w:val="00AF3C7A"/>
    <w:rsid w:val="00AF710C"/>
    <w:rsid w:val="00B00E8F"/>
    <w:rsid w:val="00B24F42"/>
    <w:rsid w:val="00B330E3"/>
    <w:rsid w:val="00B51199"/>
    <w:rsid w:val="00B62947"/>
    <w:rsid w:val="00B72EFC"/>
    <w:rsid w:val="00B80136"/>
    <w:rsid w:val="00B805CD"/>
    <w:rsid w:val="00BE0E5C"/>
    <w:rsid w:val="00BE3331"/>
    <w:rsid w:val="00BF3A38"/>
    <w:rsid w:val="00BF4824"/>
    <w:rsid w:val="00BF4B9B"/>
    <w:rsid w:val="00BF62D2"/>
    <w:rsid w:val="00C24733"/>
    <w:rsid w:val="00C34C21"/>
    <w:rsid w:val="00C373C7"/>
    <w:rsid w:val="00C7420E"/>
    <w:rsid w:val="00C959C1"/>
    <w:rsid w:val="00CB10D8"/>
    <w:rsid w:val="00CC0A55"/>
    <w:rsid w:val="00CC5E42"/>
    <w:rsid w:val="00CE238A"/>
    <w:rsid w:val="00D1312B"/>
    <w:rsid w:val="00D1767A"/>
    <w:rsid w:val="00D42FE2"/>
    <w:rsid w:val="00D53512"/>
    <w:rsid w:val="00D54257"/>
    <w:rsid w:val="00D6010D"/>
    <w:rsid w:val="00D62CE6"/>
    <w:rsid w:val="00D64FF9"/>
    <w:rsid w:val="00D7374C"/>
    <w:rsid w:val="00D80EB2"/>
    <w:rsid w:val="00DA6B5F"/>
    <w:rsid w:val="00DC64A5"/>
    <w:rsid w:val="00DC6F70"/>
    <w:rsid w:val="00DE60C3"/>
    <w:rsid w:val="00DF4336"/>
    <w:rsid w:val="00E05F01"/>
    <w:rsid w:val="00E078C9"/>
    <w:rsid w:val="00E131FE"/>
    <w:rsid w:val="00E2558E"/>
    <w:rsid w:val="00E55082"/>
    <w:rsid w:val="00E6445A"/>
    <w:rsid w:val="00E65B6A"/>
    <w:rsid w:val="00E7094A"/>
    <w:rsid w:val="00E731D8"/>
    <w:rsid w:val="00E8020C"/>
    <w:rsid w:val="00E82D51"/>
    <w:rsid w:val="00E95406"/>
    <w:rsid w:val="00EA3E76"/>
    <w:rsid w:val="00EA6F0B"/>
    <w:rsid w:val="00EB024D"/>
    <w:rsid w:val="00EB7ED9"/>
    <w:rsid w:val="00EC043C"/>
    <w:rsid w:val="00EE6177"/>
    <w:rsid w:val="00EF2414"/>
    <w:rsid w:val="00EF6757"/>
    <w:rsid w:val="00F016C9"/>
    <w:rsid w:val="00F179CD"/>
    <w:rsid w:val="00F52CD5"/>
    <w:rsid w:val="00F64E50"/>
    <w:rsid w:val="00F759CD"/>
    <w:rsid w:val="00F8279B"/>
    <w:rsid w:val="00FA3270"/>
    <w:rsid w:val="00FB378B"/>
    <w:rsid w:val="00FB5D14"/>
    <w:rsid w:val="00FC20EE"/>
    <w:rsid w:val="00FD3097"/>
    <w:rsid w:val="00FD3BBF"/>
    <w:rsid w:val="00FD5D90"/>
    <w:rsid w:val="00FD6C3F"/>
    <w:rsid w:val="00FE1EC0"/>
    <w:rsid w:val="00FF7F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A7827"/>
  <w15:chartTrackingRefBased/>
  <w15:docId w15:val="{6D56C110-FFD7-481A-B85E-D4E4844D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01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801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0A44CA"/>
    <w:pPr>
      <w:numPr>
        <w:numId w:val="1"/>
      </w:numPr>
    </w:pPr>
  </w:style>
  <w:style w:type="paragraph" w:styleId="Koptekst">
    <w:name w:val="header"/>
    <w:basedOn w:val="Standaard"/>
    <w:link w:val="KoptekstChar"/>
    <w:uiPriority w:val="99"/>
    <w:unhideWhenUsed/>
    <w:rsid w:val="00AF3C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3C7A"/>
  </w:style>
  <w:style w:type="paragraph" w:styleId="Voettekst">
    <w:name w:val="footer"/>
    <w:basedOn w:val="Standaard"/>
    <w:link w:val="VoettekstChar"/>
    <w:uiPriority w:val="99"/>
    <w:unhideWhenUsed/>
    <w:rsid w:val="00AF3C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3C7A"/>
  </w:style>
  <w:style w:type="paragraph" w:styleId="Lijstalinea">
    <w:name w:val="List Paragraph"/>
    <w:basedOn w:val="Standaard"/>
    <w:uiPriority w:val="34"/>
    <w:qFormat/>
    <w:rsid w:val="00FC20EE"/>
    <w:pPr>
      <w:ind w:left="720"/>
      <w:contextualSpacing/>
    </w:pPr>
  </w:style>
  <w:style w:type="character" w:customStyle="1" w:styleId="Kop1Char">
    <w:name w:val="Kop 1 Char"/>
    <w:basedOn w:val="Standaardalinea-lettertype"/>
    <w:link w:val="Kop1"/>
    <w:uiPriority w:val="9"/>
    <w:rsid w:val="00B80136"/>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80136"/>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Standaardalinea-lettertype"/>
    <w:rsid w:val="009F667E"/>
  </w:style>
  <w:style w:type="paragraph" w:customStyle="1" w:styleId="paragraph">
    <w:name w:val="paragraph"/>
    <w:basedOn w:val="Standaard"/>
    <w:rsid w:val="0026447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264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71002">
      <w:bodyDiv w:val="1"/>
      <w:marLeft w:val="0"/>
      <w:marRight w:val="0"/>
      <w:marTop w:val="0"/>
      <w:marBottom w:val="0"/>
      <w:divBdr>
        <w:top w:val="none" w:sz="0" w:space="0" w:color="auto"/>
        <w:left w:val="none" w:sz="0" w:space="0" w:color="auto"/>
        <w:bottom w:val="none" w:sz="0" w:space="0" w:color="auto"/>
        <w:right w:val="none" w:sz="0" w:space="0" w:color="auto"/>
      </w:divBdr>
    </w:div>
    <w:div w:id="1301182269">
      <w:bodyDiv w:val="1"/>
      <w:marLeft w:val="0"/>
      <w:marRight w:val="0"/>
      <w:marTop w:val="0"/>
      <w:marBottom w:val="0"/>
      <w:divBdr>
        <w:top w:val="none" w:sz="0" w:space="0" w:color="auto"/>
        <w:left w:val="none" w:sz="0" w:space="0" w:color="auto"/>
        <w:bottom w:val="none" w:sz="0" w:space="0" w:color="auto"/>
        <w:right w:val="none" w:sz="0" w:space="0" w:color="auto"/>
      </w:divBdr>
      <w:divsChild>
        <w:div w:id="1727803409">
          <w:marLeft w:val="0"/>
          <w:marRight w:val="0"/>
          <w:marTop w:val="0"/>
          <w:marBottom w:val="0"/>
          <w:divBdr>
            <w:top w:val="none" w:sz="0" w:space="0" w:color="auto"/>
            <w:left w:val="none" w:sz="0" w:space="0" w:color="auto"/>
            <w:bottom w:val="none" w:sz="0" w:space="0" w:color="auto"/>
            <w:right w:val="none" w:sz="0" w:space="0" w:color="auto"/>
          </w:divBdr>
        </w:div>
        <w:div w:id="308364277">
          <w:marLeft w:val="0"/>
          <w:marRight w:val="0"/>
          <w:marTop w:val="0"/>
          <w:marBottom w:val="0"/>
          <w:divBdr>
            <w:top w:val="none" w:sz="0" w:space="0" w:color="auto"/>
            <w:left w:val="none" w:sz="0" w:space="0" w:color="auto"/>
            <w:bottom w:val="none" w:sz="0" w:space="0" w:color="auto"/>
            <w:right w:val="none" w:sz="0" w:space="0" w:color="auto"/>
          </w:divBdr>
        </w:div>
        <w:div w:id="591086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01F0A9FBDE24C87C3EFE0E2DBF9B0" ma:contentTypeVersion="14" ma:contentTypeDescription="Een nieuw document maken." ma:contentTypeScope="" ma:versionID="782a6a4972c7354276e223f589772c6d">
  <xsd:schema xmlns:xsd="http://www.w3.org/2001/XMLSchema" xmlns:xs="http://www.w3.org/2001/XMLSchema" xmlns:p="http://schemas.microsoft.com/office/2006/metadata/properties" xmlns:ns2="e392b395-a144-4b3b-a113-d73518ce34b8" xmlns:ns3="2fe2b50e-fdb3-4003-bbec-4d6b76c2a4d7" targetNamespace="http://schemas.microsoft.com/office/2006/metadata/properties" ma:root="true" ma:fieldsID="0bb0fbdb60df4ba3b2998f36d7e3894e" ns2:_="" ns3:_="">
    <xsd:import namespace="e392b395-a144-4b3b-a113-d73518ce34b8"/>
    <xsd:import namespace="2fe2b50e-fdb3-4003-bbec-4d6b76c2a4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2b395-a144-4b3b-a113-d73518ce3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4f6a249-19c3-437c-b43b-c05d64a0e5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e2b50e-fdb3-4003-bbec-4d6b76c2a4d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44286-DAAC-4C3C-A02C-8F1627019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2b395-a144-4b3b-a113-d73518ce34b8"/>
    <ds:schemaRef ds:uri="2fe2b50e-fdb3-4003-bbec-4d6b76c2a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1B7BB-312D-4662-9604-4A4054245D63}">
  <ds:schemaRefs>
    <ds:schemaRef ds:uri="http://schemas.microsoft.com/sharepoint/v3/contenttype/forms"/>
  </ds:schemaRefs>
</ds:datastoreItem>
</file>

<file path=customXml/itemProps3.xml><?xml version="1.0" encoding="utf-8"?>
<ds:datastoreItem xmlns:ds="http://schemas.openxmlformats.org/officeDocument/2006/customXml" ds:itemID="{0E887EB8-2F85-4AAB-BD0A-71C9503B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4954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 Swibben</dc:creator>
  <cp:keywords/>
  <dc:description/>
  <cp:lastModifiedBy>Soraya Swibben | Vink Recruitment</cp:lastModifiedBy>
  <cp:revision>40</cp:revision>
  <dcterms:created xsi:type="dcterms:W3CDTF">2023-04-13T13:05:00Z</dcterms:created>
  <dcterms:modified xsi:type="dcterms:W3CDTF">2023-04-13T15:18:00Z</dcterms:modified>
</cp:coreProperties>
</file>